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0A0"/>
      </w:tblPr>
      <w:tblGrid>
        <w:gridCol w:w="1242"/>
        <w:gridCol w:w="1985"/>
        <w:gridCol w:w="5670"/>
        <w:gridCol w:w="1134"/>
      </w:tblGrid>
      <w:tr w:rsidR="00D1590E" w:rsidTr="00D1590E">
        <w:trPr>
          <w:trHeight w:val="1417"/>
          <w:jc w:val="center"/>
        </w:trPr>
        <w:tc>
          <w:tcPr>
            <w:tcW w:w="124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>
            <w:pPr>
              <w:pStyle w:val="1"/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95325"/>
                  <wp:effectExtent l="19050" t="0" r="9525" b="0"/>
                  <wp:docPr id="4" name="Рисунок 4" descr="http://o-gorod.net/upload/iblock/e79/e790a6b2cb97923ee9ddebf378d956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-gorod.net/upload/iblock/e79/e790a6b2cb97923ee9ddebf378d956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Чемпионат Кемеровской области</w:t>
            </w:r>
          </w:p>
          <w:p w:rsidR="00D1590E" w:rsidRDefault="00D1590E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спортивному туризму (дистанции на средствах передвижения)</w:t>
            </w:r>
          </w:p>
          <w:p w:rsidR="00D1590E" w:rsidRDefault="00D1590E">
            <w:pPr>
              <w:pStyle w:val="1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Первенство Кемеровской области</w:t>
            </w:r>
          </w:p>
          <w:p w:rsidR="00D1590E" w:rsidRDefault="00D1590E">
            <w:pPr>
              <w:pStyle w:val="1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по спортивному туризму (дистанции на средствах передвижения)</w:t>
            </w:r>
          </w:p>
          <w:p w:rsidR="00D1590E" w:rsidRDefault="00D1590E">
            <w:pPr>
              <w:pStyle w:val="1"/>
              <w:jc w:val="center"/>
              <w:rPr>
                <w:b/>
                <w:color w:val="000099"/>
                <w:szCs w:val="24"/>
              </w:rPr>
            </w:pPr>
            <w:r>
              <w:rPr>
                <w:b/>
                <w:color w:val="000099"/>
                <w:szCs w:val="24"/>
              </w:rPr>
              <w:t xml:space="preserve">Чемпионат </w:t>
            </w:r>
            <w:proofErr w:type="spellStart"/>
            <w:r>
              <w:rPr>
                <w:b/>
                <w:color w:val="000099"/>
                <w:szCs w:val="24"/>
              </w:rPr>
              <w:t>Гурьевского</w:t>
            </w:r>
            <w:proofErr w:type="spellEnd"/>
            <w:r>
              <w:rPr>
                <w:b/>
                <w:color w:val="000099"/>
                <w:szCs w:val="24"/>
              </w:rPr>
              <w:t xml:space="preserve"> муниципального района</w:t>
            </w:r>
          </w:p>
          <w:p w:rsidR="00D1590E" w:rsidRDefault="00D1590E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color w:val="000099"/>
                <w:szCs w:val="24"/>
              </w:rPr>
              <w:t>по спортивному туризму (дистанции на средствах передвижения)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57225"/>
                  <wp:effectExtent l="19050" t="0" r="9525" b="0"/>
                  <wp:docPr id="3" name="Рисунок 1" descr="http://znamenka-gur.ru/media/cache/2e/f5/f1/00/50/e1/2ef5f10050e123eab1adf78c94e963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menka-gur.ru/media/cache/2e/f5/f1/00/50/e1/2ef5f10050e123eab1adf78c94e963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0E" w:rsidRPr="00FC1FA3" w:rsidTr="00D1590E">
        <w:trPr>
          <w:jc w:val="center"/>
        </w:trPr>
        <w:tc>
          <w:tcPr>
            <w:tcW w:w="322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90E" w:rsidRDefault="00D1590E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>18-20 мая 2018 года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90E" w:rsidRDefault="00D1590E">
            <w:pPr>
              <w:pStyle w:val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Кемеровская область, </w:t>
            </w:r>
            <w:proofErr w:type="spellStart"/>
            <w:r>
              <w:rPr>
                <w:i/>
                <w:sz w:val="20"/>
              </w:rPr>
              <w:t>Гурьевский</w:t>
            </w:r>
            <w:proofErr w:type="spellEnd"/>
            <w:r>
              <w:rPr>
                <w:i/>
                <w:sz w:val="20"/>
              </w:rPr>
              <w:t xml:space="preserve"> муниципальный район</w:t>
            </w:r>
          </w:p>
        </w:tc>
      </w:tr>
    </w:tbl>
    <w:p w:rsidR="00BB667F" w:rsidRDefault="00BB667F" w:rsidP="00411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3607" w:rsidRDefault="00ED4215" w:rsidP="00411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4215">
        <w:rPr>
          <w:rFonts w:ascii="Times New Roman" w:hAnsi="Times New Roman"/>
          <w:b/>
          <w:bCs/>
          <w:sz w:val="24"/>
          <w:szCs w:val="24"/>
          <w:lang w:val="ru-RU"/>
        </w:rPr>
        <w:t>Условия д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>исциплин</w:t>
      </w:r>
      <w:r w:rsidRPr="00ED4215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 xml:space="preserve"> «Д</w:t>
      </w:r>
      <w:r w:rsidR="00B23607" w:rsidRPr="00ED4215">
        <w:rPr>
          <w:rFonts w:ascii="Times New Roman" w:hAnsi="Times New Roman"/>
          <w:b/>
          <w:bCs/>
          <w:sz w:val="24"/>
          <w:szCs w:val="24"/>
          <w:lang w:val="ru-RU"/>
        </w:rPr>
        <w:t>истанция на средствах передвижения – группа</w:t>
      </w:r>
      <w:r w:rsidR="00D56340" w:rsidRPr="00ED421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ED4215" w:rsidRPr="00ED4215" w:rsidRDefault="00ED4215" w:rsidP="00E14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3607" w:rsidRPr="001E7E01" w:rsidRDefault="001E7E01" w:rsidP="000C2D13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>1.</w:t>
      </w:r>
      <w:r>
        <w:rPr>
          <w:rFonts w:ascii="Arial" w:eastAsia="Calibri" w:hAnsi="Arial" w:cs="Arial"/>
          <w:sz w:val="20"/>
          <w:szCs w:val="20"/>
          <w:lang w:val="ru-RU" w:eastAsia="ru-RU"/>
        </w:rPr>
        <w:t>1.</w:t>
      </w: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Состав группы 4М (четыре мужчины) не менее чем на двух транспортных средствах</w:t>
      </w:r>
      <w:r w:rsidR="00D56340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типа </w:t>
      </w:r>
      <w:r w:rsidR="00D56340" w:rsidRPr="006C1339">
        <w:rPr>
          <w:rFonts w:ascii="Arial" w:eastAsia="Calibri" w:hAnsi="Arial" w:cs="Arial"/>
          <w:b/>
          <w:sz w:val="20"/>
          <w:szCs w:val="20"/>
          <w:lang w:val="ru-RU" w:eastAsia="ru-RU"/>
        </w:rPr>
        <w:t>Автомобиль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или 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>2М и 2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Ж (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два мужчины и две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женщины)</w:t>
      </w:r>
      <w:r w:rsidR="00E142F9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>не менее чем на двух транспортных средствах</w:t>
      </w:r>
      <w:r w:rsidR="006265E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типа Автомобиль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r w:rsidR="006265E7" w:rsidRPr="001E7E01">
        <w:rPr>
          <w:rFonts w:ascii="Arial" w:eastAsia="Calibri" w:hAnsi="Arial" w:cs="Arial"/>
          <w:sz w:val="20"/>
          <w:szCs w:val="20"/>
          <w:lang w:val="ru-RU" w:eastAsia="ru-RU"/>
        </w:rPr>
        <w:t>Автомобили повышенной проходимости (стандартные внедорожные автомобили или специально подготовленные автомобили категории «В»). Группы формируются участниками самостоятельно.</w:t>
      </w:r>
      <w:r w:rsidR="00B23607"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1E7E01" w:rsidRPr="001E7E01" w:rsidRDefault="001E7E01" w:rsidP="00325840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1.2.Состав группы не менее двух средств передвижения типа </w:t>
      </w:r>
      <w:proofErr w:type="spellStart"/>
      <w:r w:rsidRPr="006C1339">
        <w:rPr>
          <w:rFonts w:ascii="Arial" w:eastAsia="Calibri" w:hAnsi="Arial" w:cs="Arial"/>
          <w:b/>
          <w:sz w:val="20"/>
          <w:szCs w:val="20"/>
          <w:lang w:val="ru-RU" w:eastAsia="ru-RU"/>
        </w:rPr>
        <w:t>Квадроцикл</w:t>
      </w:r>
      <w:proofErr w:type="spellEnd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>Квадроциклы</w:t>
      </w:r>
      <w:proofErr w:type="spellEnd"/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ATV и UTV. Группа состоит из соответственно ATV – 1 спортсмен</w:t>
      </w:r>
      <w:r w:rsidR="00187555">
        <w:rPr>
          <w:rFonts w:ascii="Arial" w:eastAsia="Calibri" w:hAnsi="Arial" w:cs="Arial"/>
          <w:sz w:val="20"/>
          <w:szCs w:val="20"/>
          <w:lang w:val="ru-RU" w:eastAsia="ru-RU"/>
        </w:rPr>
        <w:t xml:space="preserve"> –</w:t>
      </w:r>
      <w:r w:rsidRPr="001E7E01">
        <w:rPr>
          <w:rFonts w:ascii="Arial" w:eastAsia="Calibri" w:hAnsi="Arial" w:cs="Arial"/>
          <w:sz w:val="20"/>
          <w:szCs w:val="20"/>
          <w:lang w:val="ru-RU" w:eastAsia="ru-RU"/>
        </w:rPr>
        <w:t xml:space="preserve"> мужчина и (или) женщина, UTV – 2 спортсмена мужчины и (или) женщины. </w:t>
      </w:r>
    </w:p>
    <w:p w:rsidR="001E7E01" w:rsidRDefault="001E7E01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6C1339">
        <w:rPr>
          <w:rFonts w:ascii="Arial" w:eastAsia="Calibri" w:hAnsi="Arial" w:cs="Arial"/>
          <w:sz w:val="20"/>
          <w:szCs w:val="20"/>
          <w:lang w:val="ru-RU" w:eastAsia="ru-RU"/>
        </w:rPr>
        <w:t>Дистанция содержит естественные препятствия доступные, как для прохождения на стандартном ТС, так и на подготовленном ТС повышенной проходимости.</w:t>
      </w:r>
    </w:p>
    <w:p w:rsidR="00AF0C62" w:rsidRDefault="00AF0C62" w:rsidP="00AF0C6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Обязательно наличие GPS-навигаторов, средств фото-фиксации. </w:t>
      </w:r>
    </w:p>
    <w:p w:rsidR="00AF0C62" w:rsidRDefault="00AF0C62" w:rsidP="00AF0C6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6C1339">
        <w:rPr>
          <w:rFonts w:ascii="Arial" w:eastAsia="Calibri" w:hAnsi="Arial" w:cs="Arial"/>
          <w:sz w:val="20"/>
          <w:szCs w:val="20"/>
          <w:lang w:val="ru-RU" w:eastAsia="ru-RU"/>
        </w:rPr>
        <w:t>Рекомендовано наличие специального снаряжения – лебедки, сандараки и пр.</w:t>
      </w:r>
    </w:p>
    <w:p w:rsidR="00E82FEB" w:rsidRPr="00E82FEB" w:rsidRDefault="00E82FEB" w:rsidP="00E82FE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E2997">
        <w:rPr>
          <w:rFonts w:ascii="Arial" w:hAnsi="Arial" w:cs="Arial"/>
          <w:sz w:val="20"/>
          <w:szCs w:val="20"/>
          <w:lang w:val="ru-RU" w:eastAsia="ru-RU"/>
        </w:rPr>
        <w:t>При прохождении дистанции разрешено пользоваться всеми средствами самовытаскивания</w:t>
      </w:r>
      <w:r>
        <w:rPr>
          <w:rFonts w:ascii="Arial" w:hAnsi="Arial" w:cs="Arial"/>
          <w:sz w:val="20"/>
          <w:szCs w:val="20"/>
          <w:lang w:val="ru-RU" w:eastAsia="ru-RU"/>
        </w:rPr>
        <w:t>.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На «дистанциях – на средствах передвижения – группа»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допускается</w:t>
      </w:r>
      <w:r w:rsidRPr="001E2997">
        <w:rPr>
          <w:rFonts w:ascii="Arial" w:hAnsi="Arial" w:cs="Arial"/>
          <w:sz w:val="20"/>
          <w:szCs w:val="20"/>
          <w:lang w:val="ru-RU" w:eastAsia="ru-RU"/>
        </w:rPr>
        <w:t xml:space="preserve"> взаимопомощь участников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группы</w:t>
      </w:r>
      <w:r w:rsidRPr="001E2997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10FA6" w:rsidRDefault="00010FA6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На прохождение дистанции устанавливается контрольное время (КВ).</w:t>
      </w:r>
    </w:p>
    <w:p w:rsidR="00074511" w:rsidRDefault="00074511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Стартовое время </w:t>
      </w:r>
      <w:r w:rsidR="00AF0C62">
        <w:rPr>
          <w:rFonts w:ascii="Arial" w:eastAsia="Calibri" w:hAnsi="Arial" w:cs="Arial"/>
          <w:sz w:val="20"/>
          <w:szCs w:val="20"/>
          <w:lang w:val="ru-RU" w:eastAsia="ru-RU"/>
        </w:rPr>
        <w:t xml:space="preserve">группы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(</w:t>
      </w:r>
      <w:r>
        <w:rPr>
          <w:rFonts w:ascii="Arial" w:eastAsia="Calibri" w:hAnsi="Arial" w:cs="Arial"/>
          <w:sz w:val="20"/>
          <w:szCs w:val="20"/>
          <w:lang w:eastAsia="ru-RU"/>
        </w:rPr>
        <w:t>UTC</w:t>
      </w:r>
      <w:r w:rsidR="0038052B">
        <w:rPr>
          <w:rFonts w:ascii="Arial" w:eastAsia="Calibri" w:hAnsi="Arial" w:cs="Arial"/>
          <w:sz w:val="20"/>
          <w:szCs w:val="20"/>
          <w:lang w:val="ru-RU" w:eastAsia="ru-RU"/>
        </w:rPr>
        <w:t>+7</w:t>
      </w:r>
      <w:r>
        <w:rPr>
          <w:rFonts w:ascii="Arial" w:eastAsia="Calibri" w:hAnsi="Arial" w:cs="Arial"/>
          <w:sz w:val="20"/>
          <w:szCs w:val="20"/>
          <w:lang w:val="ru-RU" w:eastAsia="ru-RU"/>
        </w:rPr>
        <w:t>) указывается в стартовом протоколе.</w:t>
      </w:r>
    </w:p>
    <w:p w:rsidR="00AF0C62" w:rsidRDefault="00CE5B65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Г</w:t>
      </w:r>
      <w:r w:rsidRPr="00115B56">
        <w:rPr>
          <w:rFonts w:ascii="Arial" w:hAnsi="Arial" w:cs="Arial"/>
          <w:sz w:val="20"/>
          <w:szCs w:val="20"/>
          <w:lang w:val="ru-RU" w:eastAsia="ru-RU"/>
        </w:rPr>
        <w:t>руппы за 10 минут до старта в обозначенной зоне проходят предстартовую проверку</w:t>
      </w:r>
      <w:r w:rsidR="00AF0C62">
        <w:rPr>
          <w:rFonts w:ascii="Arial" w:hAnsi="Arial" w:cs="Arial"/>
          <w:sz w:val="20"/>
          <w:szCs w:val="20"/>
          <w:lang w:val="ru-RU" w:eastAsia="ru-RU"/>
        </w:rPr>
        <w:t>.</w:t>
      </w:r>
      <w:r w:rsidR="00AF0C62" w:rsidRPr="00AF0C6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F0C62">
        <w:rPr>
          <w:rFonts w:ascii="Arial" w:hAnsi="Arial" w:cs="Arial"/>
          <w:sz w:val="20"/>
          <w:szCs w:val="20"/>
          <w:lang w:val="ru-RU" w:eastAsia="ru-RU"/>
        </w:rPr>
        <w:t>На предстартовой проверке  проводится проверка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F0C62">
        <w:rPr>
          <w:rFonts w:ascii="Arial" w:hAnsi="Arial" w:cs="Arial"/>
          <w:sz w:val="20"/>
          <w:szCs w:val="20"/>
          <w:lang w:val="ru-RU" w:eastAsia="ru-RU"/>
        </w:rPr>
        <w:t>ТС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на соответствие требованиям безопасности и принадлежность к группе</w:t>
      </w:r>
      <w:r w:rsidR="00AF0C62">
        <w:rPr>
          <w:rFonts w:ascii="Arial" w:hAnsi="Arial" w:cs="Arial"/>
          <w:sz w:val="20"/>
          <w:szCs w:val="20"/>
          <w:lang w:val="ru-RU" w:eastAsia="ru-RU"/>
        </w:rPr>
        <w:t>,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в которую </w:t>
      </w:r>
      <w:r w:rsidR="00AF0C62">
        <w:rPr>
          <w:rFonts w:ascii="Arial" w:hAnsi="Arial" w:cs="Arial"/>
          <w:sz w:val="20"/>
          <w:szCs w:val="20"/>
          <w:lang w:val="ru-RU" w:eastAsia="ru-RU"/>
        </w:rPr>
        <w:t>ТС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был</w:t>
      </w:r>
      <w:r w:rsidR="00AF0C62">
        <w:rPr>
          <w:rFonts w:ascii="Arial" w:hAnsi="Arial" w:cs="Arial"/>
          <w:sz w:val="20"/>
          <w:szCs w:val="20"/>
          <w:lang w:val="ru-RU" w:eastAsia="ru-RU"/>
        </w:rPr>
        <w:t>о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 xml:space="preserve"> заявлен</w:t>
      </w:r>
      <w:r w:rsidR="00AF0C62">
        <w:rPr>
          <w:rFonts w:ascii="Arial" w:hAnsi="Arial" w:cs="Arial"/>
          <w:sz w:val="20"/>
          <w:szCs w:val="20"/>
          <w:lang w:val="ru-RU" w:eastAsia="ru-RU"/>
        </w:rPr>
        <w:t>о</w:t>
      </w:r>
      <w:r w:rsidR="00AF0C62" w:rsidRPr="004B7F66">
        <w:rPr>
          <w:rFonts w:ascii="Arial" w:hAnsi="Arial" w:cs="Arial"/>
          <w:sz w:val="20"/>
          <w:szCs w:val="20"/>
          <w:lang w:val="ru-RU" w:eastAsia="ru-RU"/>
        </w:rPr>
        <w:t>.</w:t>
      </w:r>
      <w:r w:rsidR="00AF0C62">
        <w:rPr>
          <w:rFonts w:ascii="Arial" w:hAnsi="Arial" w:cs="Arial"/>
          <w:sz w:val="20"/>
          <w:szCs w:val="20"/>
          <w:lang w:val="ru-RU" w:eastAsia="ru-RU"/>
        </w:rPr>
        <w:t xml:space="preserve"> П</w:t>
      </w:r>
      <w:r w:rsidRPr="00115B56">
        <w:rPr>
          <w:rFonts w:ascii="Arial" w:hAnsi="Arial" w:cs="Arial"/>
          <w:sz w:val="20"/>
          <w:szCs w:val="20"/>
          <w:lang w:val="ru-RU" w:eastAsia="ru-RU"/>
        </w:rPr>
        <w:t>роверяется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наличие м</w:t>
      </w:r>
      <w:r w:rsidRPr="002B3397">
        <w:rPr>
          <w:rFonts w:ascii="Arial" w:hAnsi="Arial" w:cs="Arial"/>
          <w:sz w:val="20"/>
          <w:szCs w:val="20"/>
          <w:lang w:val="ru-RU" w:eastAsia="ru-RU"/>
        </w:rPr>
        <w:t xml:space="preserve">едицинской аптечки, </w:t>
      </w:r>
      <w:r w:rsidR="003E11E9">
        <w:rPr>
          <w:rFonts w:ascii="Arial" w:hAnsi="Arial" w:cs="Arial"/>
          <w:sz w:val="20"/>
          <w:szCs w:val="20"/>
          <w:lang w:val="ru-RU" w:eastAsia="ru-RU"/>
        </w:rPr>
        <w:t>огнетушителя</w:t>
      </w:r>
      <w:r>
        <w:rPr>
          <w:rFonts w:ascii="Arial" w:hAnsi="Arial" w:cs="Arial"/>
          <w:sz w:val="20"/>
          <w:szCs w:val="20"/>
          <w:lang w:val="ru-RU" w:eastAsia="ru-RU"/>
        </w:rPr>
        <w:t xml:space="preserve">, бортового номера и исправность световых приборов на каждом ТС. </w:t>
      </w:r>
    </w:p>
    <w:p w:rsidR="00CE5B65" w:rsidRPr="002B3397" w:rsidRDefault="004140D0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ТС н</w:t>
      </w:r>
      <w:r w:rsidR="006C025A">
        <w:rPr>
          <w:rFonts w:ascii="Arial" w:hAnsi="Arial" w:cs="Arial"/>
          <w:sz w:val="20"/>
          <w:szCs w:val="20"/>
          <w:lang w:val="ru-RU" w:eastAsia="ru-RU"/>
        </w:rPr>
        <w:t>е прошедшие</w:t>
      </w:r>
      <w:r w:rsidR="00CE5B65">
        <w:rPr>
          <w:rFonts w:ascii="Arial" w:hAnsi="Arial" w:cs="Arial"/>
          <w:sz w:val="20"/>
          <w:szCs w:val="20"/>
          <w:lang w:val="ru-RU" w:eastAsia="ru-RU"/>
        </w:rPr>
        <w:t xml:space="preserve"> предстартовую проверку</w:t>
      </w:r>
      <w:r w:rsidR="006C025A">
        <w:rPr>
          <w:rFonts w:ascii="Arial" w:hAnsi="Arial" w:cs="Arial"/>
          <w:sz w:val="20"/>
          <w:szCs w:val="20"/>
          <w:lang w:val="ru-RU" w:eastAsia="ru-RU"/>
        </w:rPr>
        <w:t xml:space="preserve"> на дистанцию не допускаются</w:t>
      </w:r>
      <w:r w:rsidR="00010FA6">
        <w:rPr>
          <w:rFonts w:ascii="Arial" w:hAnsi="Arial" w:cs="Arial"/>
          <w:sz w:val="20"/>
          <w:szCs w:val="20"/>
          <w:lang w:val="ru-RU" w:eastAsia="ru-RU"/>
        </w:rPr>
        <w:t xml:space="preserve"> до исправления требований судейской бригады на старте</w:t>
      </w:r>
      <w:r w:rsidR="006C025A">
        <w:rPr>
          <w:rFonts w:ascii="Arial" w:hAnsi="Arial" w:cs="Arial"/>
          <w:sz w:val="20"/>
          <w:szCs w:val="20"/>
          <w:lang w:val="ru-RU" w:eastAsia="ru-RU"/>
        </w:rPr>
        <w:t>.</w:t>
      </w:r>
      <w:r w:rsidR="004B7F66" w:rsidRPr="004B7F66">
        <w:rPr>
          <w:lang w:val="ru-RU"/>
        </w:rPr>
        <w:t xml:space="preserve"> </w:t>
      </w:r>
    </w:p>
    <w:p w:rsidR="006C025A" w:rsidRPr="003E11E9" w:rsidRDefault="006C025A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Группы, опоздавшие на предстартовую проверку, проходят предстартовую проверку в объёме и по времени</w:t>
      </w:r>
      <w:r w:rsidR="004140D0">
        <w:rPr>
          <w:rFonts w:ascii="Arial" w:eastAsia="Calibri" w:hAnsi="Arial" w:cs="Arial"/>
          <w:sz w:val="20"/>
          <w:szCs w:val="20"/>
          <w:lang w:val="ru-RU" w:eastAsia="ru-RU"/>
        </w:rPr>
        <w:t>,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обозначенном 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>в п.</w:t>
      </w:r>
      <w:r w:rsidR="003E11E9" w:rsidRPr="003E11E9">
        <w:rPr>
          <w:rFonts w:ascii="Arial" w:eastAsia="Calibri" w:hAnsi="Arial" w:cs="Arial"/>
          <w:sz w:val="20"/>
          <w:szCs w:val="20"/>
          <w:lang w:val="ru-RU" w:eastAsia="ru-RU"/>
        </w:rPr>
        <w:t>8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>.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После прохождения предстартовой проверки группа выпускается на дистанцию в ближайший стартовый интервал</w:t>
      </w:r>
      <w:r w:rsidR="00010FA6">
        <w:rPr>
          <w:rFonts w:ascii="Arial" w:eastAsia="Calibri" w:hAnsi="Arial" w:cs="Arial"/>
          <w:sz w:val="20"/>
          <w:szCs w:val="20"/>
          <w:lang w:val="ru-RU" w:eastAsia="ru-RU"/>
        </w:rPr>
        <w:t xml:space="preserve"> (его середину)</w:t>
      </w:r>
      <w:r w:rsidR="004140D0">
        <w:rPr>
          <w:rFonts w:ascii="Arial" w:eastAsia="Calibri" w:hAnsi="Arial" w:cs="Arial"/>
          <w:sz w:val="20"/>
          <w:szCs w:val="20"/>
          <w:lang w:val="ru-RU" w:eastAsia="ru-RU"/>
        </w:rPr>
        <w:t>,</w:t>
      </w:r>
      <w:r w:rsidR="00010FA6">
        <w:rPr>
          <w:rFonts w:ascii="Arial" w:eastAsia="Calibri" w:hAnsi="Arial" w:cs="Arial"/>
          <w:sz w:val="20"/>
          <w:szCs w:val="20"/>
          <w:lang w:val="ru-RU" w:eastAsia="ru-RU"/>
        </w:rPr>
        <w:t xml:space="preserve"> при этом </w:t>
      </w:r>
      <w:r w:rsidR="00AF0C62">
        <w:rPr>
          <w:rFonts w:ascii="Arial" w:eastAsia="Calibri" w:hAnsi="Arial" w:cs="Arial"/>
          <w:sz w:val="20"/>
          <w:szCs w:val="20"/>
          <w:lang w:val="ru-RU" w:eastAsia="ru-RU"/>
        </w:rPr>
        <w:t xml:space="preserve">стартовое время 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>группы, указанно</w:t>
      </w:r>
      <w:r w:rsidR="00AF0C62" w:rsidRPr="003E11E9">
        <w:rPr>
          <w:rFonts w:ascii="Arial" w:eastAsia="Calibri" w:hAnsi="Arial" w:cs="Arial"/>
          <w:sz w:val="20"/>
          <w:szCs w:val="20"/>
          <w:lang w:val="ru-RU" w:eastAsia="ru-RU"/>
        </w:rPr>
        <w:t>е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в стартовом протоколе</w:t>
      </w:r>
      <w:r w:rsidR="00AF0C62"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AF0C62" w:rsidRPr="003E11E9">
        <w:rPr>
          <w:rFonts w:ascii="Arial" w:eastAsia="Calibri" w:hAnsi="Arial" w:cs="Arial"/>
          <w:sz w:val="20"/>
          <w:szCs w:val="20"/>
          <w:u w:val="single"/>
          <w:lang w:val="ru-RU" w:eastAsia="ru-RU"/>
        </w:rPr>
        <w:t>не изменяется</w:t>
      </w:r>
      <w:r w:rsidR="00074511" w:rsidRPr="003E11E9"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356CF3" w:rsidRPr="003E11E9" w:rsidRDefault="00356CF3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За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1</w:t>
      </w:r>
      <w:r w:rsidR="00083853" w:rsidRPr="003E11E9">
        <w:rPr>
          <w:rFonts w:ascii="Arial" w:eastAsia="Calibri" w:hAnsi="Arial" w:cs="Arial"/>
          <w:sz w:val="20"/>
          <w:szCs w:val="20"/>
          <w:lang w:val="ru-RU" w:eastAsia="ru-RU"/>
        </w:rPr>
        <w:t>0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минут до старта стартующей группе выда</w:t>
      </w:r>
      <w:r w:rsidR="003124B4" w:rsidRPr="003E11E9">
        <w:rPr>
          <w:rFonts w:ascii="Arial" w:eastAsia="Calibri" w:hAnsi="Arial" w:cs="Arial"/>
          <w:sz w:val="20"/>
          <w:szCs w:val="20"/>
          <w:lang w:val="ru-RU" w:eastAsia="ru-RU"/>
        </w:rPr>
        <w:t>ётся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список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КП (контрольных пунктов) </w:t>
      </w:r>
      <w:r w:rsidR="00A87FD7" w:rsidRPr="003E11E9">
        <w:rPr>
          <w:rFonts w:ascii="Arial" w:eastAsia="Calibri" w:hAnsi="Arial" w:cs="Arial"/>
          <w:sz w:val="20"/>
          <w:szCs w:val="20"/>
          <w:lang w:val="ru-RU" w:eastAsia="ru-RU"/>
        </w:rPr>
        <w:t>с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 координатами.</w:t>
      </w:r>
    </w:p>
    <w:p w:rsidR="00706C34" w:rsidRDefault="00706C34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t>Старт производится</w:t>
      </w:r>
      <w:r>
        <w:rPr>
          <w:rFonts w:ascii="Arial" w:hAnsi="Arial" w:cs="Arial"/>
          <w:sz w:val="20"/>
          <w:szCs w:val="20"/>
          <w:lang w:val="ru-RU"/>
        </w:rPr>
        <w:t xml:space="preserve"> п</w:t>
      </w:r>
      <w:r w:rsidRPr="00706C34">
        <w:rPr>
          <w:rFonts w:ascii="Arial" w:hAnsi="Arial" w:cs="Arial"/>
          <w:sz w:val="20"/>
          <w:szCs w:val="20"/>
          <w:lang w:val="ru-RU"/>
        </w:rPr>
        <w:t>о голосовой команде судьи, продублированной флагом.</w:t>
      </w:r>
    </w:p>
    <w:p w:rsidR="00706C34" w:rsidRPr="003E11E9" w:rsidRDefault="00706C34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706C34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ременем финиша является </w:t>
      </w:r>
      <w:r w:rsidRPr="00706C34">
        <w:rPr>
          <w:rFonts w:ascii="Arial" w:hAnsi="Arial" w:cs="Arial"/>
          <w:sz w:val="20"/>
          <w:szCs w:val="20"/>
          <w:lang w:val="ru-RU"/>
        </w:rPr>
        <w:t xml:space="preserve"> момент пересечения бампером финишной линии последнего ТС группы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4E7F61" w:rsidRPr="003E11E9" w:rsidRDefault="004B7F66" w:rsidP="004E7F61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t>Контроль прохождения КП ведется на основании цифровых фотографий.</w:t>
      </w:r>
      <w:r w:rsidR="004E7F61" w:rsidRPr="003E11E9">
        <w:rPr>
          <w:rFonts w:ascii="Arial" w:hAnsi="Arial" w:cs="Arial"/>
          <w:sz w:val="20"/>
          <w:szCs w:val="20"/>
          <w:lang w:val="ru-RU"/>
        </w:rPr>
        <w:t xml:space="preserve"> На предоставленном экипажем фотоматериале должны быть четко и одновременно видны следующие элементы: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Транспортное средство экипажа;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8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Стартовый номер, либо государственный регистрационный знак автомобиля с отчетливым отображением каждого элемента буквенно-цифровой комбинации;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29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Планшет с отчетливым отображением номера КП;</w:t>
      </w:r>
    </w:p>
    <w:p w:rsidR="004E7F61" w:rsidRPr="003E11E9" w:rsidRDefault="004E7F61" w:rsidP="004E7F61">
      <w:pPr>
        <w:pStyle w:val="2"/>
        <w:widowControl w:val="0"/>
        <w:numPr>
          <w:ilvl w:val="0"/>
          <w:numId w:val="30"/>
        </w:numPr>
        <w:tabs>
          <w:tab w:val="clear" w:pos="720"/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Один из членов экипажа, одна рука которого касается неотъемлемой части кузова автомобиля, а вторая – непосредственно планшета КП (!), не перекрывая номер;</w:t>
      </w:r>
    </w:p>
    <w:p w:rsidR="004E7F61" w:rsidRPr="003E11E9" w:rsidRDefault="004E7F61" w:rsidP="003E11E9">
      <w:pPr>
        <w:pStyle w:val="2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Запрещено изменять положение планшета КП.</w:t>
      </w:r>
    </w:p>
    <w:p w:rsidR="004E7F61" w:rsidRPr="003E11E9" w:rsidRDefault="004E7F61" w:rsidP="003E11E9">
      <w:pPr>
        <w:pStyle w:val="2"/>
        <w:widowControl w:val="0"/>
        <w:tabs>
          <w:tab w:val="left" w:pos="567"/>
          <w:tab w:val="num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 xml:space="preserve">Запрещено изменять положение на транспортном средстве Стартовых номеров, Государственных регистрационных знаков и прочих элементов, идентифицирующих  </w:t>
      </w:r>
      <w:bookmarkStart w:id="0" w:name="_GoBack"/>
      <w:bookmarkEnd w:id="0"/>
      <w:r w:rsidRPr="003E11E9">
        <w:rPr>
          <w:rFonts w:ascii="Arial" w:eastAsia="Times New Roman" w:hAnsi="Arial" w:cs="Arial"/>
          <w:lang w:val="ru-RU"/>
        </w:rPr>
        <w:t>транспортное средство экипажа.</w:t>
      </w:r>
    </w:p>
    <w:p w:rsidR="004E7F61" w:rsidRPr="003E11E9" w:rsidRDefault="004E7F61" w:rsidP="003E11E9">
      <w:pPr>
        <w:pStyle w:val="2"/>
        <w:widowControl w:val="0"/>
        <w:tabs>
          <w:tab w:val="left" w:pos="567"/>
          <w:tab w:val="num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ru-RU"/>
        </w:rPr>
      </w:pPr>
      <w:r w:rsidRPr="003E11E9">
        <w:rPr>
          <w:rFonts w:ascii="Arial" w:eastAsia="Times New Roman" w:hAnsi="Arial" w:cs="Arial"/>
          <w:lang w:val="ru-RU"/>
        </w:rPr>
        <w:t>Запрещено открывать  двери, капот, запасное колесо  и т.п. для уменьшения  расстояния  между автомобилем и КП.</w:t>
      </w:r>
    </w:p>
    <w:p w:rsidR="004E7F61" w:rsidRPr="003E11E9" w:rsidRDefault="004E7F61" w:rsidP="004E7F61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3E11E9">
        <w:rPr>
          <w:rFonts w:ascii="Arial" w:hAnsi="Arial" w:cs="Arial"/>
          <w:sz w:val="20"/>
          <w:szCs w:val="20"/>
          <w:lang w:val="ru-RU"/>
        </w:rPr>
        <w:lastRenderedPageBreak/>
        <w:t>Условием для зач</w:t>
      </w:r>
      <w:r w:rsidR="003E11E9">
        <w:rPr>
          <w:rFonts w:ascii="Arial" w:hAnsi="Arial" w:cs="Arial"/>
          <w:sz w:val="20"/>
          <w:szCs w:val="20"/>
          <w:lang w:val="ru-RU"/>
        </w:rPr>
        <w:t>ё</w:t>
      </w:r>
      <w:r w:rsidRPr="003E11E9">
        <w:rPr>
          <w:rFonts w:ascii="Arial" w:hAnsi="Arial" w:cs="Arial"/>
          <w:sz w:val="20"/>
          <w:szCs w:val="20"/>
          <w:lang w:val="ru-RU"/>
        </w:rPr>
        <w:t>та взятия КП группой является взятие КП каждым экипажем  группы. Не</w:t>
      </w:r>
      <w:r w:rsidR="003E11E9">
        <w:rPr>
          <w:rFonts w:ascii="Arial" w:hAnsi="Arial" w:cs="Arial"/>
          <w:sz w:val="20"/>
          <w:szCs w:val="20"/>
          <w:lang w:val="ru-RU"/>
        </w:rPr>
        <w:t xml:space="preserve"> </w:t>
      </w:r>
      <w:r w:rsidRPr="003E11E9">
        <w:rPr>
          <w:rFonts w:ascii="Arial" w:hAnsi="Arial" w:cs="Arial"/>
          <w:sz w:val="20"/>
          <w:szCs w:val="20"/>
          <w:lang w:val="ru-RU"/>
        </w:rPr>
        <w:t>взятие КП одним из экипажей группы ведет к незачету этого КП для всей группы.</w:t>
      </w:r>
    </w:p>
    <w:p w:rsidR="00E73E9E" w:rsidRPr="00F4432C" w:rsidRDefault="007C76CC" w:rsidP="00325840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2D35F9">
        <w:rPr>
          <w:rFonts w:ascii="Arial" w:eastAsia="Calibri" w:hAnsi="Arial" w:cs="Arial"/>
          <w:sz w:val="20"/>
          <w:szCs w:val="20"/>
          <w:lang w:val="ru-RU" w:eastAsia="ru-RU"/>
        </w:rPr>
        <w:t>Снимки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, не удовлетворяющие этим требованиям, не рассматриваются, 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фиксация 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>взяти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>я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 xml:space="preserve"> КП </w:t>
      </w:r>
      <w:r w:rsidR="002D35F9" w:rsidRPr="002D35F9">
        <w:rPr>
          <w:rFonts w:ascii="Arial" w:eastAsia="Calibri" w:hAnsi="Arial" w:cs="Arial"/>
          <w:b/>
          <w:sz w:val="20"/>
          <w:szCs w:val="20"/>
          <w:lang w:val="ru-RU"/>
        </w:rPr>
        <w:t>по ним не производится</w:t>
      </w:r>
      <w:r w:rsidRPr="002D35F9">
        <w:rPr>
          <w:rFonts w:ascii="Arial" w:eastAsia="Calibri" w:hAnsi="Arial" w:cs="Arial"/>
          <w:b/>
          <w:sz w:val="20"/>
          <w:szCs w:val="20"/>
          <w:lang w:val="ru-RU"/>
        </w:rPr>
        <w:t>.</w:t>
      </w:r>
    </w:p>
    <w:p w:rsidR="008E75D2" w:rsidRDefault="00F4432C" w:rsidP="008E75D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 xml:space="preserve">Результат участника определяется по сумме бонусных баллов за </w:t>
      </w:r>
      <w:proofErr w:type="gramStart"/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>взятые</w:t>
      </w:r>
      <w:proofErr w:type="gramEnd"/>
      <w:r w:rsidRPr="00F4432C">
        <w:rPr>
          <w:rFonts w:ascii="Arial" w:eastAsia="Calibri" w:hAnsi="Arial" w:cs="Arial"/>
          <w:sz w:val="20"/>
          <w:szCs w:val="20"/>
          <w:lang w:val="ru-RU" w:eastAsia="ru-RU"/>
        </w:rPr>
        <w:t xml:space="preserve"> КП</w:t>
      </w:r>
      <w:r w:rsid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1 КП </w:t>
      </w:r>
      <w:r w:rsidRPr="003E11E9">
        <w:rPr>
          <w:rFonts w:ascii="Arial" w:eastAsia="Calibri" w:hAnsi="Arial" w:cs="Arial"/>
          <w:sz w:val="20"/>
          <w:szCs w:val="20"/>
          <w:lang w:val="ru-RU" w:eastAsia="ru-RU"/>
        </w:rPr>
        <w:t xml:space="preserve">= </w:t>
      </w:r>
      <w:r w:rsidR="00D63EEC" w:rsidRPr="003E11E9">
        <w:rPr>
          <w:rFonts w:ascii="Arial" w:eastAsia="Calibri" w:hAnsi="Arial" w:cs="Arial"/>
          <w:sz w:val="20"/>
          <w:szCs w:val="20"/>
          <w:lang w:val="ru-RU" w:eastAsia="ru-RU"/>
        </w:rPr>
        <w:t>5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баллам</w:t>
      </w:r>
      <w:r w:rsidR="005B4D6B">
        <w:rPr>
          <w:rFonts w:ascii="Arial" w:eastAsia="Calibri" w:hAnsi="Arial" w:cs="Arial"/>
          <w:sz w:val="20"/>
          <w:szCs w:val="20"/>
          <w:lang w:val="ru-RU" w:eastAsia="ru-RU"/>
        </w:rPr>
        <w:t xml:space="preserve">. В случае </w:t>
      </w:r>
      <w:r w:rsidR="005B4D6B" w:rsidRPr="003E11E9">
        <w:rPr>
          <w:rFonts w:ascii="Arial" w:eastAsia="Calibri" w:hAnsi="Arial" w:cs="Arial"/>
          <w:sz w:val="20"/>
          <w:szCs w:val="20"/>
          <w:lang w:val="ru-RU" w:eastAsia="ru-RU"/>
        </w:rPr>
        <w:t>равенства бонусных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баллов </w:t>
      </w:r>
      <w:r w:rsidR="00FC23E5">
        <w:rPr>
          <w:rFonts w:ascii="Arial" w:eastAsia="Calibri" w:hAnsi="Arial" w:cs="Arial"/>
          <w:sz w:val="20"/>
          <w:szCs w:val="20"/>
          <w:lang w:val="ru-RU" w:eastAsia="ru-RU"/>
        </w:rPr>
        <w:t xml:space="preserve">приоритет </w:t>
      </w:r>
      <w:r w:rsidR="008F6C7D">
        <w:rPr>
          <w:rFonts w:ascii="Arial" w:eastAsia="Calibri" w:hAnsi="Arial" w:cs="Arial"/>
          <w:sz w:val="20"/>
          <w:szCs w:val="20"/>
          <w:lang w:val="ru-RU" w:eastAsia="ru-RU"/>
        </w:rPr>
        <w:t xml:space="preserve">имеет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группа, преодолевшая дистанцию за наименьшее время</w:t>
      </w:r>
      <w:r w:rsidR="008F6C7D"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8E75D2" w:rsidRPr="00E82FEB" w:rsidRDefault="008F6C7D" w:rsidP="008E75D2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В случае превышения КВ из результата группы вычитаются баллы в количестве равном 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1 баллу за 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>кажд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ую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полн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ую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минут</w:t>
      </w:r>
      <w:r w:rsidR="002A7599" w:rsidRPr="008E75D2">
        <w:rPr>
          <w:rFonts w:ascii="Arial" w:eastAsia="Calibri" w:hAnsi="Arial" w:cs="Arial"/>
          <w:sz w:val="20"/>
          <w:szCs w:val="20"/>
          <w:lang w:val="ru-RU" w:eastAsia="ru-RU"/>
        </w:rPr>
        <w:t>у</w:t>
      </w:r>
      <w:r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превышения КВ.</w:t>
      </w:r>
      <w:r w:rsidR="008E75D2" w:rsidRP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E82FEB" w:rsidRPr="00115B56" w:rsidRDefault="00E82FEB" w:rsidP="00E82FE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15B56">
        <w:rPr>
          <w:rFonts w:ascii="Arial" w:hAnsi="Arial" w:cs="Arial"/>
          <w:sz w:val="20"/>
          <w:szCs w:val="20"/>
          <w:lang w:val="ru-RU" w:eastAsia="ru-RU"/>
        </w:rPr>
        <w:t xml:space="preserve">Результаты подводятся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отдельно среди </w:t>
      </w:r>
      <w:r w:rsidRPr="00115B56">
        <w:rPr>
          <w:rFonts w:ascii="Arial" w:hAnsi="Arial" w:cs="Arial"/>
          <w:sz w:val="20"/>
          <w:szCs w:val="20"/>
          <w:lang w:val="ru-RU" w:eastAsia="ru-RU"/>
        </w:rPr>
        <w:t xml:space="preserve">мужских и </w:t>
      </w:r>
      <w:r>
        <w:rPr>
          <w:rFonts w:ascii="Arial" w:hAnsi="Arial" w:cs="Arial"/>
          <w:sz w:val="20"/>
          <w:szCs w:val="20"/>
          <w:lang w:val="ru-RU" w:eastAsia="ru-RU"/>
        </w:rPr>
        <w:t>смешанных групп</w:t>
      </w:r>
      <w:r w:rsidRPr="00115B5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BB35DF" w:rsidRDefault="00BB35DF" w:rsidP="00E14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126"/>
        <w:gridCol w:w="2977"/>
      </w:tblGrid>
      <w:tr w:rsidR="00BB35DF" w:rsidRPr="000C1710" w:rsidTr="00D63EEC">
        <w:tc>
          <w:tcPr>
            <w:tcW w:w="4395" w:type="dxa"/>
            <w:shd w:val="clear" w:color="auto" w:fill="auto"/>
          </w:tcPr>
          <w:p w:rsidR="00BB35DF" w:rsidRDefault="00BB35DF" w:rsidP="00D63EEC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Параметры дистанций</w:t>
            </w:r>
          </w:p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35DF" w:rsidRPr="00BB35DF" w:rsidRDefault="00BB35DF" w:rsidP="00BB35DF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Чемпионат Кемеровской области</w:t>
            </w:r>
          </w:p>
        </w:tc>
        <w:tc>
          <w:tcPr>
            <w:tcW w:w="2977" w:type="dxa"/>
          </w:tcPr>
          <w:p w:rsidR="00BB35DF" w:rsidRPr="00A576B1" w:rsidRDefault="00BB35DF" w:rsidP="00BB35DF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20"/>
                <w:lang w:val="ru-RU"/>
              </w:rPr>
              <w:t>Гурьевского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 xml:space="preserve"> муниципального района</w:t>
            </w:r>
            <w:r w:rsidRPr="00A576B1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 дистанции</w:t>
            </w:r>
          </w:p>
        </w:tc>
        <w:tc>
          <w:tcPr>
            <w:tcW w:w="2126" w:type="dxa"/>
            <w:shd w:val="clear" w:color="auto" w:fill="auto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7" w:type="dxa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Pr="000C1710" w:rsidRDefault="00BB35DF" w:rsidP="003E11E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Протяженность дистанции</w:t>
            </w:r>
            <w:r w:rsidRPr="000C1710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r w:rsidRPr="000C1710">
              <w:rPr>
                <w:rFonts w:ascii="Arial" w:hAnsi="Arial" w:cs="Arial"/>
                <w:sz w:val="20"/>
              </w:rPr>
              <w:t>м</w:t>
            </w:r>
            <w:proofErr w:type="gramEnd"/>
            <w:r w:rsidRPr="000C171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35DF" w:rsidRPr="003E11E9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977" w:type="dxa"/>
          </w:tcPr>
          <w:p w:rsidR="00BB35DF" w:rsidRPr="003E11E9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0C1710">
              <w:rPr>
                <w:rFonts w:ascii="Arial" w:hAnsi="Arial" w:cs="Arial"/>
                <w:sz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</w:rPr>
              <w:t>локальных препятствий</w:t>
            </w:r>
          </w:p>
        </w:tc>
        <w:tc>
          <w:tcPr>
            <w:tcW w:w="2126" w:type="dxa"/>
            <w:shd w:val="clear" w:color="auto" w:fill="auto"/>
          </w:tcPr>
          <w:p w:rsidR="00BB35DF" w:rsidRPr="003E11E9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7" w:type="dxa"/>
          </w:tcPr>
          <w:p w:rsidR="00BB35DF" w:rsidRPr="003E11E9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КП</w:t>
            </w:r>
          </w:p>
        </w:tc>
        <w:tc>
          <w:tcPr>
            <w:tcW w:w="2126" w:type="dxa"/>
            <w:shd w:val="clear" w:color="auto" w:fill="auto"/>
          </w:tcPr>
          <w:p w:rsidR="00BB35DF" w:rsidRPr="003E11E9" w:rsidRDefault="00A23637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977" w:type="dxa"/>
          </w:tcPr>
          <w:p w:rsidR="00BB35DF" w:rsidRPr="003E11E9" w:rsidRDefault="00A23637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Контрольное время (час)</w:t>
            </w:r>
          </w:p>
        </w:tc>
        <w:tc>
          <w:tcPr>
            <w:tcW w:w="2126" w:type="dxa"/>
            <w:shd w:val="clear" w:color="auto" w:fill="auto"/>
          </w:tcPr>
          <w:p w:rsidR="00BB35DF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</w:tcPr>
          <w:p w:rsidR="00BB35DF" w:rsidRPr="000C1710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Возраст участников</w:t>
            </w:r>
          </w:p>
        </w:tc>
        <w:tc>
          <w:tcPr>
            <w:tcW w:w="2126" w:type="dxa"/>
            <w:shd w:val="clear" w:color="auto" w:fill="auto"/>
          </w:tcPr>
          <w:p w:rsidR="00BB35DF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BB35DF">
              <w:rPr>
                <w:rFonts w:ascii="Arial" w:hAnsi="Arial" w:cs="Arial"/>
                <w:sz w:val="20"/>
              </w:rPr>
              <w:t xml:space="preserve"> и старше</w:t>
            </w:r>
          </w:p>
        </w:tc>
        <w:tc>
          <w:tcPr>
            <w:tcW w:w="2977" w:type="dxa"/>
          </w:tcPr>
          <w:p w:rsidR="00BB35DF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лет и старше</w:t>
            </w:r>
          </w:p>
        </w:tc>
      </w:tr>
      <w:tr w:rsidR="00BB35DF" w:rsidRPr="000C1710" w:rsidTr="00D63EEC">
        <w:tc>
          <w:tcPr>
            <w:tcW w:w="4395" w:type="dxa"/>
            <w:shd w:val="clear" w:color="auto" w:fill="auto"/>
          </w:tcPr>
          <w:p w:rsidR="00BB35DF" w:rsidRDefault="00BB35DF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Спортивная квалификация</w:t>
            </w:r>
          </w:p>
        </w:tc>
        <w:tc>
          <w:tcPr>
            <w:tcW w:w="2126" w:type="dxa"/>
            <w:shd w:val="clear" w:color="auto" w:fill="auto"/>
          </w:tcPr>
          <w:p w:rsidR="00BB35DF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BB35DF">
              <w:rPr>
                <w:rFonts w:ascii="Arial" w:hAnsi="Arial" w:cs="Arial"/>
                <w:sz w:val="20"/>
              </w:rPr>
              <w:t xml:space="preserve"> разряд</w:t>
            </w:r>
          </w:p>
        </w:tc>
        <w:tc>
          <w:tcPr>
            <w:tcW w:w="2977" w:type="dxa"/>
          </w:tcPr>
          <w:p w:rsidR="00BB35DF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б/р</w:t>
            </w:r>
          </w:p>
        </w:tc>
      </w:tr>
    </w:tbl>
    <w:p w:rsidR="00706C34" w:rsidRDefault="00706C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tbl>
      <w:tblPr>
        <w:tblW w:w="10031" w:type="dxa"/>
        <w:jc w:val="center"/>
        <w:tblLayout w:type="fixed"/>
        <w:tblLook w:val="00A0"/>
      </w:tblPr>
      <w:tblGrid>
        <w:gridCol w:w="1242"/>
        <w:gridCol w:w="1985"/>
        <w:gridCol w:w="5670"/>
        <w:gridCol w:w="1134"/>
      </w:tblGrid>
      <w:tr w:rsidR="00D1590E" w:rsidTr="00D1590E">
        <w:trPr>
          <w:trHeight w:val="1417"/>
          <w:jc w:val="center"/>
        </w:trPr>
        <w:tc>
          <w:tcPr>
            <w:tcW w:w="124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 w:rsidP="00C71C83">
            <w:pPr>
              <w:pStyle w:val="1"/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8175" cy="695325"/>
                  <wp:effectExtent l="19050" t="0" r="9525" b="0"/>
                  <wp:docPr id="5" name="Рисунок 4" descr="http://o-gorod.net/upload/iblock/e79/e790a6b2cb97923ee9ddebf378d956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-gorod.net/upload/iblock/e79/e790a6b2cb97923ee9ddebf378d956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 w:rsidP="00C71C8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Чемпионат Кемеровской области</w:t>
            </w:r>
          </w:p>
          <w:p w:rsidR="00D1590E" w:rsidRDefault="00D1590E" w:rsidP="00C71C8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спортивному туризму (дистанции на средствах передвижения)</w:t>
            </w:r>
          </w:p>
          <w:p w:rsidR="00D1590E" w:rsidRDefault="00D1590E" w:rsidP="00C71C83">
            <w:pPr>
              <w:pStyle w:val="1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Первенство Кемеровской области</w:t>
            </w:r>
          </w:p>
          <w:p w:rsidR="00D1590E" w:rsidRDefault="00D1590E" w:rsidP="00C71C83">
            <w:pPr>
              <w:pStyle w:val="1"/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по спортивному туризму (дистанции на средствах передвижения)</w:t>
            </w:r>
          </w:p>
          <w:p w:rsidR="00D1590E" w:rsidRDefault="00D1590E" w:rsidP="00C71C83">
            <w:pPr>
              <w:pStyle w:val="1"/>
              <w:jc w:val="center"/>
              <w:rPr>
                <w:b/>
                <w:color w:val="000099"/>
                <w:szCs w:val="24"/>
              </w:rPr>
            </w:pPr>
            <w:r>
              <w:rPr>
                <w:b/>
                <w:color w:val="000099"/>
                <w:szCs w:val="24"/>
              </w:rPr>
              <w:t xml:space="preserve">Чемпионат </w:t>
            </w:r>
            <w:proofErr w:type="spellStart"/>
            <w:r>
              <w:rPr>
                <w:b/>
                <w:color w:val="000099"/>
                <w:szCs w:val="24"/>
              </w:rPr>
              <w:t>Гурьевского</w:t>
            </w:r>
            <w:proofErr w:type="spellEnd"/>
            <w:r>
              <w:rPr>
                <w:b/>
                <w:color w:val="000099"/>
                <w:szCs w:val="24"/>
              </w:rPr>
              <w:t xml:space="preserve"> муниципального района</w:t>
            </w:r>
          </w:p>
          <w:p w:rsidR="00D1590E" w:rsidRDefault="00D1590E" w:rsidP="00C71C8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color w:val="000099"/>
                <w:szCs w:val="24"/>
              </w:rPr>
              <w:t>по спортивному туризму (дистанции на средствах передвижения)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1590E" w:rsidRDefault="00D1590E" w:rsidP="00C71C83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57225"/>
                  <wp:effectExtent l="19050" t="0" r="9525" b="0"/>
                  <wp:docPr id="6" name="Рисунок 1" descr="http://znamenka-gur.ru/media/cache/2e/f5/f1/00/50/e1/2ef5f10050e123eab1adf78c94e963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menka-gur.ru/media/cache/2e/f5/f1/00/50/e1/2ef5f10050e123eab1adf78c94e963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90E" w:rsidRPr="00FC1FA3" w:rsidTr="00D1590E">
        <w:trPr>
          <w:jc w:val="center"/>
        </w:trPr>
        <w:tc>
          <w:tcPr>
            <w:tcW w:w="322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90E" w:rsidRDefault="00D1590E" w:rsidP="00C71C83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>18-20 мая 2018 года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1590E" w:rsidRDefault="00D1590E" w:rsidP="00C71C83">
            <w:pPr>
              <w:pStyle w:val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Кемеровская область, </w:t>
            </w:r>
            <w:proofErr w:type="spellStart"/>
            <w:r>
              <w:rPr>
                <w:i/>
                <w:sz w:val="20"/>
              </w:rPr>
              <w:t>Гурьевский</w:t>
            </w:r>
            <w:proofErr w:type="spellEnd"/>
            <w:r>
              <w:rPr>
                <w:i/>
                <w:sz w:val="20"/>
              </w:rPr>
              <w:t xml:space="preserve"> муниципальный район</w:t>
            </w:r>
          </w:p>
        </w:tc>
      </w:tr>
    </w:tbl>
    <w:p w:rsidR="00E142F9" w:rsidRDefault="00E142F9" w:rsidP="00E142F9">
      <w:pPr>
        <w:pStyle w:val="a9"/>
        <w:spacing w:after="27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42F9" w:rsidRPr="00BB667F" w:rsidRDefault="00ED4215" w:rsidP="00BB667F">
      <w:pPr>
        <w:pStyle w:val="a9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Условия д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исциплин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 xml:space="preserve"> «Д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>истанция на средствах передвижения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="006265E7">
        <w:rPr>
          <w:rFonts w:ascii="Times New Roman" w:hAnsi="Times New Roman"/>
          <w:b/>
          <w:bCs/>
          <w:sz w:val="24"/>
          <w:szCs w:val="24"/>
          <w:lang w:val="ru-RU"/>
        </w:rPr>
        <w:t>Экипаж</w:t>
      </w:r>
      <w:r w:rsidR="00B23607" w:rsidRPr="00B23607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B23607" w:rsidRPr="003124B4" w:rsidRDefault="00B23607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Участвуют на дистанции мужчины и женщины на </w:t>
      </w:r>
      <w:r w:rsidR="006265E7" w:rsidRPr="003124B4">
        <w:rPr>
          <w:rFonts w:ascii="Arial" w:eastAsia="Calibri" w:hAnsi="Arial" w:cs="Arial"/>
          <w:sz w:val="20"/>
          <w:szCs w:val="20"/>
          <w:lang w:val="ru-RU" w:eastAsia="ru-RU"/>
        </w:rPr>
        <w:t>автомобилях повышенной проходимости (стандартные внедорожные автомобили или специально подготовленные автомобили категории «В»).</w:t>
      </w: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</w:p>
    <w:p w:rsidR="001E7E01" w:rsidRPr="003124B4" w:rsidRDefault="001E7E01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Участвуют одно средство передвижения типа </w:t>
      </w:r>
      <w:proofErr w:type="spellStart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Квадроцикл</w:t>
      </w:r>
      <w:proofErr w:type="spellEnd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Квадроциклы</w:t>
      </w:r>
      <w:proofErr w:type="spellEnd"/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 xml:space="preserve"> ATV и UTV. Соответственно ATV – 1 спортсмен мужчина и (или) женщина, UTV – 2 спортсмена мужчины и (или) женщины. </w:t>
      </w:r>
    </w:p>
    <w:p w:rsidR="00B23607" w:rsidRDefault="00B23607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3124B4">
        <w:rPr>
          <w:rFonts w:ascii="Arial" w:eastAsia="Calibri" w:hAnsi="Arial" w:cs="Arial"/>
          <w:sz w:val="20"/>
          <w:szCs w:val="20"/>
          <w:lang w:val="ru-RU" w:eastAsia="ru-RU"/>
        </w:rPr>
        <w:t>Участники стартуют и проходят дистанцию индивидуально, используя технику и тактику одиночного (личного) прохождения дистанции.</w:t>
      </w:r>
    </w:p>
    <w:p w:rsidR="00644BE5" w:rsidRDefault="00644BE5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Прохождение дистанции заключается в преодолении  нескольких этапов.</w:t>
      </w:r>
      <w:r w:rsidRPr="00644BE5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 w:eastAsia="ru-RU"/>
        </w:rPr>
        <w:t>Для прохождения каждого этапа можно использовать только одну попытку.</w:t>
      </w:r>
    </w:p>
    <w:p w:rsidR="00E82FEB" w:rsidRPr="00644BE5" w:rsidRDefault="00E82FEB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1E2997">
        <w:rPr>
          <w:rFonts w:ascii="Arial" w:hAnsi="Arial" w:cs="Arial"/>
          <w:sz w:val="20"/>
          <w:szCs w:val="20"/>
          <w:lang w:val="ru-RU" w:eastAsia="ru-RU"/>
        </w:rPr>
        <w:t>При прохождении дистанции разрешено пользоваться всеми средствами самовытаскивания</w:t>
      </w:r>
      <w:r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706C34" w:rsidRDefault="00706C34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Время прохождения этапа</w:t>
      </w:r>
      <w:r w:rsidR="008E75D2">
        <w:rPr>
          <w:rFonts w:ascii="Arial" w:eastAsia="Calibri" w:hAnsi="Arial" w:cs="Arial"/>
          <w:sz w:val="20"/>
          <w:szCs w:val="20"/>
          <w:lang w:val="ru-RU" w:eastAsia="ru-RU"/>
        </w:rPr>
        <w:t xml:space="preserve"> определяется с момента пересечения ТС контрольной линии старта</w:t>
      </w:r>
      <w:r w:rsidR="00411301">
        <w:rPr>
          <w:rFonts w:ascii="Arial" w:eastAsia="Calibri" w:hAnsi="Arial" w:cs="Arial"/>
          <w:sz w:val="20"/>
          <w:szCs w:val="20"/>
          <w:lang w:val="ru-RU" w:eastAsia="ru-RU"/>
        </w:rPr>
        <w:t xml:space="preserve"> до момента пересечения контрольной линии финиша.</w:t>
      </w:r>
    </w:p>
    <w:p w:rsidR="00644BE5" w:rsidRDefault="00644BE5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Результат экипажа (участника) определяется суммированием времени прохождения каждого из этапов с учётом снятий с этапов.</w:t>
      </w:r>
    </w:p>
    <w:p w:rsidR="00411301" w:rsidRDefault="004140D0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В случае если экипаж (участник) не прошел (в т.ч. и по техническим причинам) один или несколько этапов, то он занимает место после участн</w:t>
      </w:r>
      <w:r w:rsidR="00411301">
        <w:rPr>
          <w:rFonts w:ascii="Arial" w:eastAsia="Calibri" w:hAnsi="Arial" w:cs="Arial"/>
          <w:sz w:val="20"/>
          <w:szCs w:val="20"/>
          <w:lang w:val="ru-RU" w:eastAsia="ru-RU"/>
        </w:rPr>
        <w:t>иков, преодолевших все этапы</w:t>
      </w:r>
      <w:r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:rsidR="00E82FEB" w:rsidRPr="00411301" w:rsidRDefault="00E82FEB" w:rsidP="00BB667F">
      <w:pPr>
        <w:pStyle w:val="a9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411301">
        <w:rPr>
          <w:rFonts w:ascii="Arial" w:hAnsi="Arial" w:cs="Arial"/>
          <w:sz w:val="20"/>
          <w:szCs w:val="20"/>
          <w:lang w:val="ru-RU" w:eastAsia="ru-RU"/>
        </w:rPr>
        <w:t>Результаты подводятся отдельно среди мужских и смешанных экипажей.</w:t>
      </w:r>
    </w:p>
    <w:p w:rsidR="00E82FEB" w:rsidRPr="003124B4" w:rsidRDefault="00E82FEB" w:rsidP="00BB667F">
      <w:pPr>
        <w:pStyle w:val="a9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D53D8F" w:rsidRDefault="00D53D8F" w:rsidP="00706C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410"/>
        <w:gridCol w:w="3544"/>
      </w:tblGrid>
      <w:tr w:rsidR="00A23B53" w:rsidRPr="000C1710" w:rsidTr="00D63EEC">
        <w:tc>
          <w:tcPr>
            <w:tcW w:w="3402" w:type="dxa"/>
            <w:shd w:val="clear" w:color="auto" w:fill="auto"/>
          </w:tcPr>
          <w:p w:rsidR="00A23B53" w:rsidRDefault="00A23B53" w:rsidP="00D63EEC">
            <w:pPr>
              <w:pStyle w:val="a9"/>
              <w:spacing w:after="0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Параметры дистанций</w:t>
            </w:r>
          </w:p>
          <w:p w:rsidR="00A23B53" w:rsidRPr="000C1710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3B53" w:rsidRPr="00BB35DF" w:rsidRDefault="00A23B53" w:rsidP="00D63EEC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Чемпионат Кемеровской области</w:t>
            </w:r>
          </w:p>
        </w:tc>
        <w:tc>
          <w:tcPr>
            <w:tcW w:w="3544" w:type="dxa"/>
          </w:tcPr>
          <w:p w:rsidR="00A23B53" w:rsidRPr="00A576B1" w:rsidRDefault="00A23B53" w:rsidP="00D63EEC">
            <w:pPr>
              <w:pStyle w:val="a9"/>
              <w:spacing w:after="27"/>
              <w:ind w:left="3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A576B1">
              <w:rPr>
                <w:rFonts w:ascii="Arial" w:hAnsi="Arial" w:cs="Arial"/>
                <w:sz w:val="20"/>
                <w:lang w:val="ru-RU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20"/>
                <w:lang w:val="ru-RU"/>
              </w:rPr>
              <w:t>Гурьевского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 xml:space="preserve"> муниципального района</w:t>
            </w:r>
            <w:r w:rsidRPr="00A576B1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Pr="000C1710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Класс дистанции</w:t>
            </w:r>
          </w:p>
        </w:tc>
        <w:tc>
          <w:tcPr>
            <w:tcW w:w="2410" w:type="dxa"/>
            <w:shd w:val="clear" w:color="auto" w:fill="auto"/>
          </w:tcPr>
          <w:p w:rsidR="00A23B53" w:rsidRPr="000C1710" w:rsidRDefault="00FC1FA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44" w:type="dxa"/>
          </w:tcPr>
          <w:p w:rsidR="00A23B53" w:rsidRPr="000C1710" w:rsidRDefault="00FC1FA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Pr="000C1710" w:rsidRDefault="00A23B53" w:rsidP="003E11E9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Протяженность дистанции</w:t>
            </w:r>
            <w:r w:rsidRPr="000C1710">
              <w:rPr>
                <w:rFonts w:ascii="Arial" w:hAnsi="Arial" w:cs="Arial"/>
                <w:sz w:val="20"/>
              </w:rPr>
              <w:t xml:space="preserve"> (м)</w:t>
            </w:r>
          </w:p>
        </w:tc>
        <w:tc>
          <w:tcPr>
            <w:tcW w:w="2410" w:type="dxa"/>
            <w:shd w:val="clear" w:color="auto" w:fill="auto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544" w:type="dxa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300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этапов</w:t>
            </w:r>
          </w:p>
        </w:tc>
        <w:tc>
          <w:tcPr>
            <w:tcW w:w="2410" w:type="dxa"/>
            <w:shd w:val="clear" w:color="auto" w:fill="auto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44" w:type="dxa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3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Pr="000C1710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C1710">
              <w:rPr>
                <w:rFonts w:ascii="Arial" w:hAnsi="Arial" w:cs="Arial"/>
                <w:sz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</w:rPr>
              <w:t>локальных препятствий</w:t>
            </w:r>
          </w:p>
        </w:tc>
        <w:tc>
          <w:tcPr>
            <w:tcW w:w="2410" w:type="dxa"/>
            <w:shd w:val="clear" w:color="auto" w:fill="auto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44" w:type="dxa"/>
          </w:tcPr>
          <w:p w:rsidR="00A23B53" w:rsidRPr="003E11E9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E11E9">
              <w:rPr>
                <w:rFonts w:ascii="Arial" w:hAnsi="Arial" w:cs="Arial"/>
                <w:sz w:val="20"/>
              </w:rPr>
              <w:t>7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Pr="000C1710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Контрольное время (час)</w:t>
            </w:r>
          </w:p>
        </w:tc>
        <w:tc>
          <w:tcPr>
            <w:tcW w:w="2410" w:type="dxa"/>
            <w:shd w:val="clear" w:color="auto" w:fill="auto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4" w:type="dxa"/>
          </w:tcPr>
          <w:p w:rsidR="00A23B53" w:rsidRPr="000C1710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Возраст участников</w:t>
            </w:r>
          </w:p>
        </w:tc>
        <w:tc>
          <w:tcPr>
            <w:tcW w:w="2410" w:type="dxa"/>
            <w:shd w:val="clear" w:color="auto" w:fill="auto"/>
          </w:tcPr>
          <w:p w:rsidR="00A23B53" w:rsidRDefault="00A23B53" w:rsidP="00A23B53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и старше</w:t>
            </w:r>
          </w:p>
        </w:tc>
        <w:tc>
          <w:tcPr>
            <w:tcW w:w="3544" w:type="dxa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лет и старше</w:t>
            </w:r>
          </w:p>
        </w:tc>
      </w:tr>
      <w:tr w:rsidR="00A23B53" w:rsidRPr="000C1710" w:rsidTr="00D63EEC">
        <w:tc>
          <w:tcPr>
            <w:tcW w:w="3402" w:type="dxa"/>
            <w:shd w:val="clear" w:color="auto" w:fill="auto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Спортивная квалификация</w:t>
            </w:r>
          </w:p>
        </w:tc>
        <w:tc>
          <w:tcPr>
            <w:tcW w:w="2410" w:type="dxa"/>
            <w:shd w:val="clear" w:color="auto" w:fill="auto"/>
          </w:tcPr>
          <w:p w:rsidR="00A23B53" w:rsidRDefault="00A23B53" w:rsidP="00D63EEC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разряд</w:t>
            </w:r>
          </w:p>
        </w:tc>
        <w:tc>
          <w:tcPr>
            <w:tcW w:w="3544" w:type="dxa"/>
          </w:tcPr>
          <w:p w:rsidR="00A23B53" w:rsidRDefault="00A23B53" w:rsidP="00A23B53">
            <w:pPr>
              <w:pStyle w:val="1"/>
              <w:tabs>
                <w:tab w:val="left" w:pos="284"/>
                <w:tab w:val="left" w:pos="912"/>
              </w:tabs>
              <w:spacing w:line="216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б/р </w:t>
            </w:r>
          </w:p>
        </w:tc>
      </w:tr>
    </w:tbl>
    <w:p w:rsidR="00A23B53" w:rsidRDefault="00A23B53" w:rsidP="00706C3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3B53" w:rsidRDefault="00A23B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A23B53" w:rsidSect="00E142F9">
      <w:footerReference w:type="default" r:id="rId10"/>
      <w:pgSz w:w="11908" w:h="16836"/>
      <w:pgMar w:top="1134" w:right="1134" w:bottom="1134" w:left="1418" w:header="720" w:footer="720" w:gutter="0"/>
      <w:cols w:space="720" w:equalWidth="0">
        <w:col w:w="934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65" w:rsidRDefault="00945765" w:rsidP="0046116C">
      <w:pPr>
        <w:spacing w:after="0" w:line="240" w:lineRule="auto"/>
      </w:pPr>
      <w:r>
        <w:separator/>
      </w:r>
    </w:p>
  </w:endnote>
  <w:endnote w:type="continuationSeparator" w:id="0">
    <w:p w:rsidR="00945765" w:rsidRDefault="00945765" w:rsidP="004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150255"/>
      <w:docPartObj>
        <w:docPartGallery w:val="Page Numbers (Bottom of Page)"/>
        <w:docPartUnique/>
      </w:docPartObj>
    </w:sdtPr>
    <w:sdtContent>
      <w:p w:rsidR="00083853" w:rsidRDefault="002E0757">
        <w:pPr>
          <w:pStyle w:val="a7"/>
          <w:jc w:val="center"/>
        </w:pPr>
        <w:r w:rsidRPr="002E0757">
          <w:fldChar w:fldCharType="begin"/>
        </w:r>
        <w:r w:rsidR="00083853">
          <w:instrText>PAGE   \* MERGEFORMAT</w:instrText>
        </w:r>
        <w:r w:rsidRPr="002E0757">
          <w:fldChar w:fldCharType="separate"/>
        </w:r>
        <w:r w:rsidR="00FC1FA3" w:rsidRPr="00FC1FA3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083853" w:rsidRPr="00B64303" w:rsidRDefault="00083853" w:rsidP="00B64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65" w:rsidRDefault="00945765" w:rsidP="0046116C">
      <w:pPr>
        <w:spacing w:after="0" w:line="240" w:lineRule="auto"/>
      </w:pPr>
      <w:r>
        <w:separator/>
      </w:r>
    </w:p>
  </w:footnote>
  <w:footnote w:type="continuationSeparator" w:id="0">
    <w:p w:rsidR="00945765" w:rsidRDefault="00945765" w:rsidP="0046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642C6"/>
    <w:multiLevelType w:val="multilevel"/>
    <w:tmpl w:val="AAEA7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1CE5CDF"/>
    <w:multiLevelType w:val="multilevel"/>
    <w:tmpl w:val="2F1487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D5569A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157EC1"/>
    <w:multiLevelType w:val="multilevel"/>
    <w:tmpl w:val="BFE2F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D37944"/>
    <w:multiLevelType w:val="hybridMultilevel"/>
    <w:tmpl w:val="0160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C6FC3"/>
    <w:multiLevelType w:val="hybridMultilevel"/>
    <w:tmpl w:val="DB8C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13D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AB661D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0604C8"/>
    <w:multiLevelType w:val="multilevel"/>
    <w:tmpl w:val="47C6FE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5">
    <w:nsid w:val="1E9C0590"/>
    <w:multiLevelType w:val="hybridMultilevel"/>
    <w:tmpl w:val="A68A7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C10DF"/>
    <w:multiLevelType w:val="multilevel"/>
    <w:tmpl w:val="7B48E2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57E000C"/>
    <w:multiLevelType w:val="multilevel"/>
    <w:tmpl w:val="C16E32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1928AD"/>
    <w:multiLevelType w:val="hybridMultilevel"/>
    <w:tmpl w:val="794A821A"/>
    <w:lvl w:ilvl="0" w:tplc="2780DF7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85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ED63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FF0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A06CF9"/>
    <w:multiLevelType w:val="multilevel"/>
    <w:tmpl w:val="BFE2F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4457B4"/>
    <w:multiLevelType w:val="multilevel"/>
    <w:tmpl w:val="A588C5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1CB31B2"/>
    <w:multiLevelType w:val="hybridMultilevel"/>
    <w:tmpl w:val="794A821A"/>
    <w:lvl w:ilvl="0" w:tplc="2780DF7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4DFA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39395D"/>
    <w:multiLevelType w:val="multilevel"/>
    <w:tmpl w:val="C50C0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80F1B"/>
    <w:multiLevelType w:val="hybridMultilevel"/>
    <w:tmpl w:val="285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B0859"/>
    <w:multiLevelType w:val="multilevel"/>
    <w:tmpl w:val="52CA7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44454E"/>
    <w:multiLevelType w:val="multilevel"/>
    <w:tmpl w:val="01BE4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6D35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2"/>
  </w:num>
  <w:num w:numId="12">
    <w:abstractNumId w:val="11"/>
  </w:num>
  <w:num w:numId="13">
    <w:abstractNumId w:val="25"/>
  </w:num>
  <w:num w:numId="14">
    <w:abstractNumId w:val="30"/>
  </w:num>
  <w:num w:numId="15">
    <w:abstractNumId w:val="27"/>
  </w:num>
  <w:num w:numId="16">
    <w:abstractNumId w:val="18"/>
  </w:num>
  <w:num w:numId="17">
    <w:abstractNumId w:val="24"/>
  </w:num>
  <w:num w:numId="18">
    <w:abstractNumId w:val="13"/>
  </w:num>
  <w:num w:numId="19">
    <w:abstractNumId w:val="8"/>
  </w:num>
  <w:num w:numId="20">
    <w:abstractNumId w:val="22"/>
  </w:num>
  <w:num w:numId="21">
    <w:abstractNumId w:val="9"/>
  </w:num>
  <w:num w:numId="22">
    <w:abstractNumId w:val="28"/>
  </w:num>
  <w:num w:numId="23">
    <w:abstractNumId w:val="26"/>
  </w:num>
  <w:num w:numId="24">
    <w:abstractNumId w:val="29"/>
  </w:num>
  <w:num w:numId="25">
    <w:abstractNumId w:val="15"/>
  </w:num>
  <w:num w:numId="26">
    <w:abstractNumId w:val="17"/>
  </w:num>
  <w:num w:numId="27">
    <w:abstractNumId w:val="14"/>
  </w:num>
  <w:num w:numId="28">
    <w:abstractNumId w:val="7"/>
  </w:num>
  <w:num w:numId="29">
    <w:abstractNumId w:val="6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1301"/>
    <w:rsid w:val="00010FA6"/>
    <w:rsid w:val="000120A4"/>
    <w:rsid w:val="00074511"/>
    <w:rsid w:val="00083853"/>
    <w:rsid w:val="000A6937"/>
    <w:rsid w:val="000B2B2A"/>
    <w:rsid w:val="000C2D13"/>
    <w:rsid w:val="000D067F"/>
    <w:rsid w:val="001018E9"/>
    <w:rsid w:val="00110C20"/>
    <w:rsid w:val="00115B56"/>
    <w:rsid w:val="00141D4D"/>
    <w:rsid w:val="00154DF0"/>
    <w:rsid w:val="0016158B"/>
    <w:rsid w:val="001708C7"/>
    <w:rsid w:val="0018365E"/>
    <w:rsid w:val="00187555"/>
    <w:rsid w:val="001A6D8E"/>
    <w:rsid w:val="001B12F1"/>
    <w:rsid w:val="001C51BE"/>
    <w:rsid w:val="001E02E7"/>
    <w:rsid w:val="001E2997"/>
    <w:rsid w:val="001E358A"/>
    <w:rsid w:val="001E7E01"/>
    <w:rsid w:val="00217A4E"/>
    <w:rsid w:val="002402C5"/>
    <w:rsid w:val="0024617B"/>
    <w:rsid w:val="0025008B"/>
    <w:rsid w:val="00256CE7"/>
    <w:rsid w:val="00261A47"/>
    <w:rsid w:val="002637DC"/>
    <w:rsid w:val="0027077E"/>
    <w:rsid w:val="00276F38"/>
    <w:rsid w:val="002A4DA2"/>
    <w:rsid w:val="002A5284"/>
    <w:rsid w:val="002A7599"/>
    <w:rsid w:val="002B219C"/>
    <w:rsid w:val="002B3397"/>
    <w:rsid w:val="002C1301"/>
    <w:rsid w:val="002C3701"/>
    <w:rsid w:val="002D00B7"/>
    <w:rsid w:val="002D35F9"/>
    <w:rsid w:val="002D48F2"/>
    <w:rsid w:val="002E0757"/>
    <w:rsid w:val="003124B4"/>
    <w:rsid w:val="00320C6F"/>
    <w:rsid w:val="00325840"/>
    <w:rsid w:val="003424A2"/>
    <w:rsid w:val="00356CF3"/>
    <w:rsid w:val="0036478E"/>
    <w:rsid w:val="0038052B"/>
    <w:rsid w:val="003915C2"/>
    <w:rsid w:val="003A148F"/>
    <w:rsid w:val="003B074F"/>
    <w:rsid w:val="003C6F95"/>
    <w:rsid w:val="003D70EB"/>
    <w:rsid w:val="003E11E9"/>
    <w:rsid w:val="003E3203"/>
    <w:rsid w:val="003F1356"/>
    <w:rsid w:val="003F7FD0"/>
    <w:rsid w:val="00411301"/>
    <w:rsid w:val="004140D0"/>
    <w:rsid w:val="00422200"/>
    <w:rsid w:val="00423786"/>
    <w:rsid w:val="0046116C"/>
    <w:rsid w:val="004761EB"/>
    <w:rsid w:val="00485808"/>
    <w:rsid w:val="004A520C"/>
    <w:rsid w:val="004B7F66"/>
    <w:rsid w:val="004E70EA"/>
    <w:rsid w:val="004E7F61"/>
    <w:rsid w:val="00503834"/>
    <w:rsid w:val="0050598B"/>
    <w:rsid w:val="005114DA"/>
    <w:rsid w:val="00515E61"/>
    <w:rsid w:val="00524801"/>
    <w:rsid w:val="00556CBA"/>
    <w:rsid w:val="00574633"/>
    <w:rsid w:val="005827F2"/>
    <w:rsid w:val="005B4D6B"/>
    <w:rsid w:val="005B6515"/>
    <w:rsid w:val="005D4BB9"/>
    <w:rsid w:val="005D4EDC"/>
    <w:rsid w:val="005E29A7"/>
    <w:rsid w:val="006176E7"/>
    <w:rsid w:val="006265E7"/>
    <w:rsid w:val="00632D50"/>
    <w:rsid w:val="00644BE5"/>
    <w:rsid w:val="00663622"/>
    <w:rsid w:val="00663BFD"/>
    <w:rsid w:val="006B3BBC"/>
    <w:rsid w:val="006C025A"/>
    <w:rsid w:val="006C1339"/>
    <w:rsid w:val="006C13DC"/>
    <w:rsid w:val="006D2F79"/>
    <w:rsid w:val="006D67A4"/>
    <w:rsid w:val="006F03A1"/>
    <w:rsid w:val="006F6F93"/>
    <w:rsid w:val="00706C34"/>
    <w:rsid w:val="007106C8"/>
    <w:rsid w:val="0071206D"/>
    <w:rsid w:val="007228DE"/>
    <w:rsid w:val="00740EA4"/>
    <w:rsid w:val="00747BAB"/>
    <w:rsid w:val="007514C2"/>
    <w:rsid w:val="00755B13"/>
    <w:rsid w:val="007614BD"/>
    <w:rsid w:val="00785458"/>
    <w:rsid w:val="00794CCE"/>
    <w:rsid w:val="007A5F7E"/>
    <w:rsid w:val="007C18E0"/>
    <w:rsid w:val="007C2A64"/>
    <w:rsid w:val="007C76CC"/>
    <w:rsid w:val="007D66D3"/>
    <w:rsid w:val="007E477D"/>
    <w:rsid w:val="007F7394"/>
    <w:rsid w:val="007F7F27"/>
    <w:rsid w:val="0081366B"/>
    <w:rsid w:val="0081528E"/>
    <w:rsid w:val="00857E32"/>
    <w:rsid w:val="00864972"/>
    <w:rsid w:val="00866717"/>
    <w:rsid w:val="00876D38"/>
    <w:rsid w:val="00882D3B"/>
    <w:rsid w:val="008972F6"/>
    <w:rsid w:val="008D2AD3"/>
    <w:rsid w:val="008E335C"/>
    <w:rsid w:val="008E492C"/>
    <w:rsid w:val="008E75D2"/>
    <w:rsid w:val="008F6C7D"/>
    <w:rsid w:val="00903C04"/>
    <w:rsid w:val="00907611"/>
    <w:rsid w:val="00932437"/>
    <w:rsid w:val="009351CC"/>
    <w:rsid w:val="00945765"/>
    <w:rsid w:val="00951809"/>
    <w:rsid w:val="00975DB7"/>
    <w:rsid w:val="00994A17"/>
    <w:rsid w:val="009A7C24"/>
    <w:rsid w:val="009C1E04"/>
    <w:rsid w:val="00A056BD"/>
    <w:rsid w:val="00A133F6"/>
    <w:rsid w:val="00A17041"/>
    <w:rsid w:val="00A23637"/>
    <w:rsid w:val="00A23B53"/>
    <w:rsid w:val="00A251FB"/>
    <w:rsid w:val="00A52650"/>
    <w:rsid w:val="00A576B1"/>
    <w:rsid w:val="00A615E3"/>
    <w:rsid w:val="00A615E7"/>
    <w:rsid w:val="00A62227"/>
    <w:rsid w:val="00A72275"/>
    <w:rsid w:val="00A80003"/>
    <w:rsid w:val="00A83AF7"/>
    <w:rsid w:val="00A87FD7"/>
    <w:rsid w:val="00AA6C22"/>
    <w:rsid w:val="00AB16BC"/>
    <w:rsid w:val="00AC0DAA"/>
    <w:rsid w:val="00AC302D"/>
    <w:rsid w:val="00AC5B78"/>
    <w:rsid w:val="00AD4354"/>
    <w:rsid w:val="00AE0F43"/>
    <w:rsid w:val="00AF0C62"/>
    <w:rsid w:val="00AF3988"/>
    <w:rsid w:val="00B037A0"/>
    <w:rsid w:val="00B06ABB"/>
    <w:rsid w:val="00B122F2"/>
    <w:rsid w:val="00B12829"/>
    <w:rsid w:val="00B14E9F"/>
    <w:rsid w:val="00B23607"/>
    <w:rsid w:val="00B64303"/>
    <w:rsid w:val="00B8285B"/>
    <w:rsid w:val="00BA3164"/>
    <w:rsid w:val="00BA5CE4"/>
    <w:rsid w:val="00BB2824"/>
    <w:rsid w:val="00BB35DF"/>
    <w:rsid w:val="00BB667F"/>
    <w:rsid w:val="00BC4EAB"/>
    <w:rsid w:val="00BC7C58"/>
    <w:rsid w:val="00BD28D6"/>
    <w:rsid w:val="00BD4328"/>
    <w:rsid w:val="00BF195B"/>
    <w:rsid w:val="00C16C4D"/>
    <w:rsid w:val="00C25882"/>
    <w:rsid w:val="00C264E7"/>
    <w:rsid w:val="00C32C0B"/>
    <w:rsid w:val="00C32C9A"/>
    <w:rsid w:val="00C52775"/>
    <w:rsid w:val="00C634C9"/>
    <w:rsid w:val="00C9483C"/>
    <w:rsid w:val="00CD0878"/>
    <w:rsid w:val="00CE4747"/>
    <w:rsid w:val="00CE5B65"/>
    <w:rsid w:val="00D1180E"/>
    <w:rsid w:val="00D1590E"/>
    <w:rsid w:val="00D2108C"/>
    <w:rsid w:val="00D344F6"/>
    <w:rsid w:val="00D465D4"/>
    <w:rsid w:val="00D4719D"/>
    <w:rsid w:val="00D53D8F"/>
    <w:rsid w:val="00D56340"/>
    <w:rsid w:val="00D63EEC"/>
    <w:rsid w:val="00D86347"/>
    <w:rsid w:val="00D97737"/>
    <w:rsid w:val="00DB4967"/>
    <w:rsid w:val="00E142F9"/>
    <w:rsid w:val="00E54C29"/>
    <w:rsid w:val="00E73E9E"/>
    <w:rsid w:val="00E82FEB"/>
    <w:rsid w:val="00EA5D1B"/>
    <w:rsid w:val="00ED4215"/>
    <w:rsid w:val="00F047F5"/>
    <w:rsid w:val="00F0618A"/>
    <w:rsid w:val="00F24FE6"/>
    <w:rsid w:val="00F343EC"/>
    <w:rsid w:val="00F4432C"/>
    <w:rsid w:val="00F72C52"/>
    <w:rsid w:val="00F75E72"/>
    <w:rsid w:val="00F76DC7"/>
    <w:rsid w:val="00FA19C1"/>
    <w:rsid w:val="00FC1FA3"/>
    <w:rsid w:val="00FC23E5"/>
    <w:rsid w:val="00FE27EC"/>
    <w:rsid w:val="00FE4D10"/>
    <w:rsid w:val="00FF38B6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4F6"/>
    <w:rPr>
      <w:color w:val="0000FF"/>
      <w:u w:val="single"/>
    </w:rPr>
  </w:style>
  <w:style w:type="paragraph" w:customStyle="1" w:styleId="Default">
    <w:name w:val="Default"/>
    <w:rsid w:val="00D3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E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1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116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61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116C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217A4E"/>
    <w:pPr>
      <w:ind w:left="720"/>
      <w:contextualSpacing/>
    </w:pPr>
  </w:style>
  <w:style w:type="paragraph" w:customStyle="1" w:styleId="1">
    <w:name w:val="Без интервала1"/>
    <w:rsid w:val="00F0618A"/>
    <w:pPr>
      <w:snapToGrid w:val="0"/>
    </w:pPr>
    <w:rPr>
      <w:rFonts w:ascii="Times New Roman" w:eastAsia="Calibri" w:hAnsi="Times New Roman"/>
      <w:sz w:val="24"/>
    </w:rPr>
  </w:style>
  <w:style w:type="paragraph" w:styleId="aa">
    <w:name w:val="Balloon Text"/>
    <w:basedOn w:val="a"/>
    <w:link w:val="ab"/>
    <w:semiHidden/>
    <w:unhideWhenUsed/>
    <w:rsid w:val="00ED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215"/>
    <w:rPr>
      <w:rFonts w:ascii="Tahoma" w:hAnsi="Tahoma" w:cs="Tahoma"/>
      <w:sz w:val="16"/>
      <w:szCs w:val="16"/>
      <w:lang w:val="en-US" w:eastAsia="en-US"/>
    </w:rPr>
  </w:style>
  <w:style w:type="paragraph" w:styleId="ac">
    <w:name w:val="No Spacing"/>
    <w:uiPriority w:val="1"/>
    <w:qFormat/>
    <w:rsid w:val="00ED4215"/>
    <w:rPr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E73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E7F61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7F61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6640-58FE-425E-ACFE-E754554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844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ФСТ КО АМТ</dc:creator>
  <cp:keywords>Общие условия</cp:keywords>
  <cp:lastModifiedBy>Пользователь Windows</cp:lastModifiedBy>
  <cp:revision>8</cp:revision>
  <cp:lastPrinted>2016-02-27T05:45:00Z</cp:lastPrinted>
  <dcterms:created xsi:type="dcterms:W3CDTF">2018-05-15T17:28:00Z</dcterms:created>
  <dcterms:modified xsi:type="dcterms:W3CDTF">2018-05-16T06:05:00Z</dcterms:modified>
</cp:coreProperties>
</file>